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B5C4" w14:textId="706437C6" w:rsidR="0038634B" w:rsidRPr="00B1601C" w:rsidRDefault="00B1601C">
      <w:p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3.c, 3.d </w:t>
      </w:r>
    </w:p>
    <w:p w14:paraId="4FBC9FF0" w14:textId="1250A184" w:rsidR="00B1601C" w:rsidRPr="00B1601C" w:rsidRDefault="00B1601C">
      <w:pPr>
        <w:rPr>
          <w:rFonts w:ascii="Times New Roman" w:hAnsi="Times New Roman" w:cs="Times New Roman"/>
          <w:sz w:val="24"/>
          <w:szCs w:val="24"/>
        </w:rPr>
      </w:pPr>
    </w:p>
    <w:p w14:paraId="3A510AF0" w14:textId="442F39C7" w:rsidR="00B1601C" w:rsidRPr="00B1601C" w:rsidRDefault="00B1601C">
      <w:p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OBVEZNA LEKTIRA </w:t>
      </w:r>
    </w:p>
    <w:p w14:paraId="679D1241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>GUNDULIĆ, IVAN. Dubravka ( 17 primjeraka u knjižnici )</w:t>
      </w:r>
    </w:p>
    <w:p w14:paraId="0FD232FD" w14:textId="4CC9D03E" w:rsidR="00B1601C" w:rsidRPr="00B1601C" w:rsidRDefault="00B1601C" w:rsidP="00B1601C">
      <w:pPr>
        <w:ind w:left="360"/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5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https://lektire.skole.hr/djela/dubravka/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AD28E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38776B6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>Mažuranić, Ivan. Smrt Smail-age Čengića  ( 11 primjeraka u knjižnici )</w:t>
      </w:r>
    </w:p>
    <w:p w14:paraId="23F5F2E4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https://lektire.skole.hr/djela/smrt-smail-age-cengica/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1DF9B" w14:textId="0B99BD0A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85691" w14:textId="44050DA5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PAVLIČIĆ, PAVAO. Koraljna vrata </w:t>
      </w:r>
    </w:p>
    <w:p w14:paraId="10E93E8C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494D192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>SHAKESPEARE. Hamlet ( 10 primjeraka u knjižnici )</w:t>
      </w:r>
    </w:p>
    <w:p w14:paraId="4C388B54" w14:textId="5F113EE6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https://lektire.skole.hr/djela/hamlet/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6E6AE" w14:textId="24EC74FC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9651C96" w14:textId="20533BCC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GOGOLJ, NIKOLAJ VASILJEVIĆ. Kabanica ( 20 primjeraka ) </w:t>
      </w:r>
    </w:p>
    <w:p w14:paraId="3429BC14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B2939D9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>POE, EDGAR ALLAN. Crni mačak ( 12 primjeraka u knjižnici )</w:t>
      </w:r>
    </w:p>
    <w:p w14:paraId="379D159F" w14:textId="1B0756F1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https://lektire.skole.hr/djela/crni-macak/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F2549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0284318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DOSTOJEVSKI, FJODOR MIHAJLOVIĆ. Zločin i kazna  ( 17 primjeraka u knjižnici ) </w:t>
      </w:r>
    </w:p>
    <w:p w14:paraId="63A2BA7F" w14:textId="00750D61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https://lektire.skole.hr/djela/zlocin-i-kazna/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BCD5C" w14:textId="77777777" w:rsidR="00B1601C" w:rsidRPr="00B1601C" w:rsidRDefault="00B1601C" w:rsidP="00B160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MATOŠ, ANTUN GUSTAV. </w:t>
      </w:r>
      <w:proofErr w:type="spellStart"/>
      <w:r w:rsidRPr="00B1601C">
        <w:rPr>
          <w:rFonts w:ascii="Times New Roman" w:hAnsi="Times New Roman" w:cs="Times New Roman"/>
          <w:sz w:val="24"/>
          <w:szCs w:val="24"/>
        </w:rPr>
        <w:t>Camao</w:t>
      </w:r>
      <w:proofErr w:type="spellEnd"/>
      <w:r w:rsidRPr="00B1601C">
        <w:rPr>
          <w:rFonts w:ascii="Times New Roman" w:hAnsi="Times New Roman" w:cs="Times New Roman"/>
          <w:sz w:val="24"/>
          <w:szCs w:val="24"/>
        </w:rPr>
        <w:t>, Cvijet sa raskršća, Kip domovine leta 188* ( 15 primjeraka u knjižnici )</w:t>
      </w:r>
    </w:p>
    <w:p w14:paraId="5E51EF01" w14:textId="058D05CB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https://lektire.skole.hr/audio_lektire/pjesme/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D621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A055E85" w14:textId="0BA61E7D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https://lektire.skole.hr/djela/cvijet-sa-raskrsca/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C625F" w14:textId="77777777" w:rsidR="00B1601C" w:rsidRPr="00B1601C" w:rsidRDefault="00B1601C" w:rsidP="00B1601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3DD6A2A" w14:textId="77777777" w:rsidR="00B1601C" w:rsidRPr="00B1601C" w:rsidRDefault="00B1601C" w:rsidP="00B1601C">
      <w:p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               </w:t>
      </w:r>
      <w:hyperlink r:id="rId12" w:history="1">
        <w:r w:rsidRPr="00B1601C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https://lektire.skole.hr/djela/camao/</w:t>
        </w:r>
      </w:hyperlink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FC05A" w14:textId="77777777" w:rsidR="00B1601C" w:rsidRPr="00B1601C" w:rsidRDefault="00B1601C" w:rsidP="00B1601C">
      <w:pPr>
        <w:rPr>
          <w:rFonts w:ascii="Times New Roman" w:hAnsi="Times New Roman" w:cs="Times New Roman"/>
          <w:sz w:val="24"/>
          <w:szCs w:val="24"/>
        </w:rPr>
      </w:pPr>
    </w:p>
    <w:p w14:paraId="79203385" w14:textId="0E41459E" w:rsidR="00B1601C" w:rsidRPr="00B1601C" w:rsidRDefault="00B1601C" w:rsidP="00B1601C">
      <w:pPr>
        <w:rPr>
          <w:rFonts w:ascii="Times New Roman" w:hAnsi="Times New Roman" w:cs="Times New Roman"/>
          <w:sz w:val="24"/>
          <w:szCs w:val="24"/>
        </w:rPr>
      </w:pPr>
      <w:r w:rsidRPr="00B1601C">
        <w:rPr>
          <w:rFonts w:ascii="Times New Roman" w:hAnsi="Times New Roman" w:cs="Times New Roman"/>
          <w:sz w:val="24"/>
          <w:szCs w:val="24"/>
        </w:rPr>
        <w:t xml:space="preserve">    IZBORNA LEKTIRA PREMA ODABIRU UČENIKA </w:t>
      </w:r>
      <w:r w:rsidRPr="00B1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5779D" w14:textId="77777777" w:rsidR="00B1601C" w:rsidRPr="00B1601C" w:rsidRDefault="00B1601C" w:rsidP="00B1601C">
      <w:pPr>
        <w:rPr>
          <w:rFonts w:ascii="Times New Roman" w:hAnsi="Times New Roman" w:cs="Times New Roman"/>
          <w:sz w:val="24"/>
          <w:szCs w:val="24"/>
        </w:rPr>
      </w:pPr>
    </w:p>
    <w:p w14:paraId="59CDE0CC" w14:textId="7AB484A9" w:rsidR="00B1601C" w:rsidRPr="00B1601C" w:rsidRDefault="00B1601C" w:rsidP="00B1601C"/>
    <w:p w14:paraId="1E509DDF" w14:textId="3E22409E" w:rsidR="00B1601C" w:rsidRDefault="00B1601C" w:rsidP="00B1601C">
      <w:pPr>
        <w:pStyle w:val="Odlomakpopisa"/>
      </w:pPr>
    </w:p>
    <w:p w14:paraId="4CC3897F" w14:textId="2FBFC88B" w:rsidR="00B1601C" w:rsidRDefault="00B1601C" w:rsidP="00B1601C">
      <w:pPr>
        <w:pStyle w:val="Odlomakpopisa"/>
      </w:pPr>
    </w:p>
    <w:sectPr w:rsidR="00B1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648B"/>
    <w:multiLevelType w:val="hybridMultilevel"/>
    <w:tmpl w:val="80B40D0A"/>
    <w:lvl w:ilvl="0" w:tplc="D776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1C"/>
    <w:rsid w:val="0038634B"/>
    <w:rsid w:val="0072437C"/>
    <w:rsid w:val="008B7245"/>
    <w:rsid w:val="00B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551B"/>
  <w15:chartTrackingRefBased/>
  <w15:docId w15:val="{3409E61A-5FA6-439A-8213-2DA1961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0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6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6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crni-maca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hamlet/" TargetMode="External"/><Relationship Id="rId12" Type="http://schemas.openxmlformats.org/officeDocument/2006/relationships/hyperlink" Target="https://lektire.skole.hr/djela/cam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smrt-smail-age-cengica/" TargetMode="External"/><Relationship Id="rId11" Type="http://schemas.openxmlformats.org/officeDocument/2006/relationships/hyperlink" Target="https://lektire.skole.hr/djela/cvijet-sa-raskrsca/" TargetMode="External"/><Relationship Id="rId5" Type="http://schemas.openxmlformats.org/officeDocument/2006/relationships/hyperlink" Target="https://lektire.skole.hr/djela/dubravka/" TargetMode="External"/><Relationship Id="rId10" Type="http://schemas.openxmlformats.org/officeDocument/2006/relationships/hyperlink" Target="https://lektire.skole.hr/audio_lektire/pjes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djela/zlocin-i-kaz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1</cp:revision>
  <dcterms:created xsi:type="dcterms:W3CDTF">2022-10-05T11:00:00Z</dcterms:created>
  <dcterms:modified xsi:type="dcterms:W3CDTF">2022-10-05T11:06:00Z</dcterms:modified>
</cp:coreProperties>
</file>